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1" w:rsidRPr="00D80AD0" w:rsidRDefault="009700B1">
      <w:pPr>
        <w:rPr>
          <w:rFonts w:ascii="NTPreCursivef" w:hAnsi="NTPreCursivef"/>
          <w:sz w:val="24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543"/>
        <w:gridCol w:w="1385"/>
        <w:gridCol w:w="4394"/>
        <w:gridCol w:w="4852"/>
      </w:tblGrid>
      <w:tr w:rsidR="009700B1" w:rsidRPr="00D80AD0" w:rsidTr="002648BB">
        <w:tc>
          <w:tcPr>
            <w:tcW w:w="3543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Intervention</w:t>
            </w:r>
          </w:p>
        </w:tc>
        <w:tc>
          <w:tcPr>
            <w:tcW w:w="1385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Cost</w:t>
            </w:r>
          </w:p>
        </w:tc>
        <w:tc>
          <w:tcPr>
            <w:tcW w:w="4394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Objective</w:t>
            </w:r>
          </w:p>
        </w:tc>
        <w:tc>
          <w:tcPr>
            <w:tcW w:w="4852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Outcome</w:t>
            </w:r>
          </w:p>
        </w:tc>
      </w:tr>
      <w:tr w:rsidR="009700B1" w:rsidRPr="00D80AD0" w:rsidTr="002648BB">
        <w:tc>
          <w:tcPr>
            <w:tcW w:w="3543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Lunch Club Facility</w:t>
            </w:r>
          </w:p>
        </w:tc>
        <w:tc>
          <w:tcPr>
            <w:tcW w:w="1385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£5835</w:t>
            </w:r>
          </w:p>
        </w:tc>
        <w:tc>
          <w:tcPr>
            <w:tcW w:w="4394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To support children’s behaviour at lunch time and ensure that they are ready to learn in the afternoon.</w:t>
            </w:r>
          </w:p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To provide opportunities for social engagement to be structured,</w:t>
            </w:r>
          </w:p>
        </w:tc>
        <w:tc>
          <w:tcPr>
            <w:tcW w:w="4852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Less instances of undesirable behaviour at lunch time</w:t>
            </w:r>
          </w:p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Well attended by children in receipt of PPG</w:t>
            </w:r>
          </w:p>
          <w:p w:rsidR="009700B1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Improved behaviour and increased engagement in afternoon lessons</w:t>
            </w:r>
          </w:p>
          <w:p w:rsidR="006E36CF" w:rsidRPr="00D80AD0" w:rsidRDefault="006E36CF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Parent support and acknowledgment of improved behaviour</w:t>
            </w:r>
          </w:p>
        </w:tc>
      </w:tr>
      <w:tr w:rsidR="009700B1" w:rsidRPr="00D80AD0" w:rsidTr="002648BB">
        <w:tc>
          <w:tcPr>
            <w:tcW w:w="3543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Financial support for educational visits</w:t>
            </w:r>
          </w:p>
        </w:tc>
        <w:tc>
          <w:tcPr>
            <w:tcW w:w="1385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£7,000</w:t>
            </w:r>
          </w:p>
        </w:tc>
        <w:tc>
          <w:tcPr>
            <w:tcW w:w="4394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To ensure all children enjoy all aspects of school life and experience learning outside of the classroom</w:t>
            </w:r>
          </w:p>
        </w:tc>
        <w:tc>
          <w:tcPr>
            <w:tcW w:w="4852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More improved team work skills and enjoyment/ engagement experienced within these visits</w:t>
            </w:r>
          </w:p>
        </w:tc>
      </w:tr>
      <w:tr w:rsidR="006E36CF" w:rsidRPr="00D80AD0" w:rsidTr="002648BB">
        <w:tc>
          <w:tcPr>
            <w:tcW w:w="3543" w:type="dxa"/>
            <w:shd w:val="clear" w:color="auto" w:fill="auto"/>
          </w:tcPr>
          <w:p w:rsidR="006E36CF" w:rsidRPr="00D80AD0" w:rsidRDefault="006E36CF" w:rsidP="00681065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TA support for</w:t>
            </w:r>
            <w:r w:rsidR="00681065">
              <w:rPr>
                <w:rFonts w:ascii="NTPreCursivef" w:hAnsi="NTPreCursivef"/>
                <w:sz w:val="28"/>
              </w:rPr>
              <w:t xml:space="preserve"> spelling intervention</w:t>
            </w:r>
            <w:r>
              <w:rPr>
                <w:rFonts w:ascii="NTPreCursivef" w:hAnsi="NTPreCursivef"/>
                <w:sz w:val="28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6E36CF" w:rsidRPr="00D80AD0" w:rsidRDefault="00681065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£4,750</w:t>
            </w:r>
          </w:p>
        </w:tc>
        <w:tc>
          <w:tcPr>
            <w:tcW w:w="4394" w:type="dxa"/>
            <w:shd w:val="clear" w:color="auto" w:fill="auto"/>
          </w:tcPr>
          <w:p w:rsidR="006E36CF" w:rsidRPr="00D80AD0" w:rsidRDefault="001A61B2" w:rsidP="00CF21E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To enhance progress/ attainment so to close the gap between PP and non PP children</w:t>
            </w:r>
          </w:p>
        </w:tc>
        <w:tc>
          <w:tcPr>
            <w:tcW w:w="4852" w:type="dxa"/>
            <w:shd w:val="clear" w:color="auto" w:fill="auto"/>
          </w:tcPr>
          <w:p w:rsidR="006E36CF" w:rsidRPr="00D80AD0" w:rsidRDefault="00DB0B4F" w:rsidP="00544010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 xml:space="preserve">55% of PP children reached ARE or above </w:t>
            </w:r>
          </w:p>
        </w:tc>
      </w:tr>
      <w:tr w:rsidR="006E36CF" w:rsidRPr="00D80AD0" w:rsidTr="002648BB">
        <w:tc>
          <w:tcPr>
            <w:tcW w:w="3543" w:type="dxa"/>
            <w:shd w:val="clear" w:color="auto" w:fill="auto"/>
          </w:tcPr>
          <w:p w:rsidR="006E36CF" w:rsidRDefault="00681065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TA support for maths intervention</w:t>
            </w:r>
          </w:p>
        </w:tc>
        <w:tc>
          <w:tcPr>
            <w:tcW w:w="1385" w:type="dxa"/>
            <w:shd w:val="clear" w:color="auto" w:fill="auto"/>
          </w:tcPr>
          <w:p w:rsidR="006E36CF" w:rsidRDefault="00681065" w:rsidP="006E36CF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£4,750</w:t>
            </w:r>
          </w:p>
        </w:tc>
        <w:tc>
          <w:tcPr>
            <w:tcW w:w="4394" w:type="dxa"/>
            <w:shd w:val="clear" w:color="auto" w:fill="auto"/>
          </w:tcPr>
          <w:p w:rsidR="006E36CF" w:rsidRPr="00D80AD0" w:rsidRDefault="001A61B2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To enhance progress/ attainment so to close the gap between PP and non PP children</w:t>
            </w:r>
          </w:p>
        </w:tc>
        <w:tc>
          <w:tcPr>
            <w:tcW w:w="4852" w:type="dxa"/>
            <w:shd w:val="clear" w:color="auto" w:fill="auto"/>
          </w:tcPr>
          <w:p w:rsidR="006E36CF" w:rsidRPr="00D80AD0" w:rsidRDefault="00DB0B4F" w:rsidP="00544010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56% of PP children reached ARE or above</w:t>
            </w:r>
            <w:r w:rsidR="005B1413">
              <w:rPr>
                <w:rFonts w:ascii="NTPreCursivef" w:hAnsi="NTPreCursivef"/>
                <w:sz w:val="28"/>
              </w:rPr>
              <w:t xml:space="preserve"> compared </w:t>
            </w:r>
          </w:p>
        </w:tc>
      </w:tr>
      <w:tr w:rsidR="006E36CF" w:rsidRPr="00D80AD0" w:rsidTr="002648BB">
        <w:tc>
          <w:tcPr>
            <w:tcW w:w="3543" w:type="dxa"/>
            <w:shd w:val="clear" w:color="auto" w:fill="auto"/>
          </w:tcPr>
          <w:p w:rsidR="006E36CF" w:rsidRDefault="00681065" w:rsidP="006E36CF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EYFS Teaching Assistant apprentice</w:t>
            </w:r>
          </w:p>
        </w:tc>
        <w:tc>
          <w:tcPr>
            <w:tcW w:w="1385" w:type="dxa"/>
            <w:shd w:val="clear" w:color="auto" w:fill="auto"/>
          </w:tcPr>
          <w:p w:rsidR="006E36CF" w:rsidRDefault="00681065" w:rsidP="006E36CF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£4,662</w:t>
            </w:r>
          </w:p>
        </w:tc>
        <w:tc>
          <w:tcPr>
            <w:tcW w:w="4394" w:type="dxa"/>
            <w:shd w:val="clear" w:color="auto" w:fill="auto"/>
          </w:tcPr>
          <w:p w:rsidR="006E36CF" w:rsidRDefault="001A61B2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To provide small group phonics</w:t>
            </w:r>
          </w:p>
          <w:p w:rsidR="001A61B2" w:rsidRPr="00D80AD0" w:rsidRDefault="001A61B2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 xml:space="preserve">To carry out </w:t>
            </w:r>
            <w:proofErr w:type="spellStart"/>
            <w:r>
              <w:rPr>
                <w:rFonts w:ascii="NTPreCursivef" w:hAnsi="NTPreCursivef"/>
                <w:sz w:val="28"/>
              </w:rPr>
              <w:t>Wellcomm</w:t>
            </w:r>
            <w:proofErr w:type="spellEnd"/>
            <w:r>
              <w:rPr>
                <w:rFonts w:ascii="NTPreCursivef" w:hAnsi="NTPreCursivef"/>
                <w:sz w:val="28"/>
              </w:rPr>
              <w:t xml:space="preserve"> interventions</w:t>
            </w:r>
          </w:p>
        </w:tc>
        <w:tc>
          <w:tcPr>
            <w:tcW w:w="4852" w:type="dxa"/>
            <w:shd w:val="clear" w:color="auto" w:fill="auto"/>
          </w:tcPr>
          <w:p w:rsidR="006E36CF" w:rsidRPr="00D80AD0" w:rsidRDefault="004751F4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 xml:space="preserve">82% of PP EYFS children left EYFS at correct </w:t>
            </w:r>
            <w:proofErr w:type="spellStart"/>
            <w:r>
              <w:rPr>
                <w:rFonts w:ascii="NTPreCursivef" w:hAnsi="NTPreCursivef"/>
                <w:sz w:val="28"/>
              </w:rPr>
              <w:t>Wellcomm</w:t>
            </w:r>
            <w:proofErr w:type="spellEnd"/>
            <w:r>
              <w:rPr>
                <w:rFonts w:ascii="NTPreCursivef" w:hAnsi="NTPreCursivef"/>
                <w:sz w:val="28"/>
              </w:rPr>
              <w:t xml:space="preserve"> stage</w:t>
            </w:r>
          </w:p>
        </w:tc>
      </w:tr>
      <w:tr w:rsidR="009700B1" w:rsidRPr="00D80AD0" w:rsidTr="002648BB">
        <w:tc>
          <w:tcPr>
            <w:tcW w:w="3543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TA support for sm</w:t>
            </w:r>
            <w:r w:rsidR="006E36CF">
              <w:rPr>
                <w:rFonts w:ascii="NTPreCursivef" w:hAnsi="NTPreCursivef"/>
                <w:sz w:val="28"/>
              </w:rPr>
              <w:t>all group phonics</w:t>
            </w:r>
          </w:p>
        </w:tc>
        <w:tc>
          <w:tcPr>
            <w:tcW w:w="1385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£6922</w:t>
            </w:r>
          </w:p>
        </w:tc>
        <w:tc>
          <w:tcPr>
            <w:tcW w:w="4394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To increase progress/ achievement of identified children</w:t>
            </w:r>
          </w:p>
        </w:tc>
        <w:tc>
          <w:tcPr>
            <w:tcW w:w="4852" w:type="dxa"/>
            <w:shd w:val="clear" w:color="auto" w:fill="auto"/>
          </w:tcPr>
          <w:p w:rsidR="009700B1" w:rsidRPr="00D80AD0" w:rsidRDefault="001A61B2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100% of Year 1 children passed the phonics check</w:t>
            </w:r>
          </w:p>
        </w:tc>
      </w:tr>
      <w:tr w:rsidR="009700B1" w:rsidRPr="00D80AD0" w:rsidTr="002648BB">
        <w:tc>
          <w:tcPr>
            <w:tcW w:w="3543" w:type="dxa"/>
            <w:shd w:val="clear" w:color="auto" w:fill="auto"/>
          </w:tcPr>
          <w:p w:rsidR="009700B1" w:rsidRPr="00D80AD0" w:rsidRDefault="006E36CF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Learning Mentor</w:t>
            </w:r>
          </w:p>
        </w:tc>
        <w:tc>
          <w:tcPr>
            <w:tcW w:w="1385" w:type="dxa"/>
            <w:shd w:val="clear" w:color="auto" w:fill="auto"/>
          </w:tcPr>
          <w:p w:rsidR="009700B1" w:rsidRPr="00D80AD0" w:rsidRDefault="00681065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£18000</w:t>
            </w:r>
          </w:p>
        </w:tc>
        <w:tc>
          <w:tcPr>
            <w:tcW w:w="4394" w:type="dxa"/>
            <w:shd w:val="clear" w:color="auto" w:fill="auto"/>
          </w:tcPr>
          <w:p w:rsidR="009700B1" w:rsidRPr="00D80AD0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t>To increase engagement in lessons</w:t>
            </w:r>
          </w:p>
          <w:p w:rsidR="009700B1" w:rsidRDefault="009700B1" w:rsidP="009700B1">
            <w:pPr>
              <w:rPr>
                <w:rFonts w:ascii="NTPreCursivef" w:hAnsi="NTPreCursivef"/>
                <w:sz w:val="28"/>
              </w:rPr>
            </w:pPr>
            <w:r w:rsidRPr="00D80AD0">
              <w:rPr>
                <w:rFonts w:ascii="NTPreCursivef" w:hAnsi="NTPreCursivef"/>
                <w:sz w:val="28"/>
              </w:rPr>
              <w:lastRenderedPageBreak/>
              <w:t>To provide emotional support</w:t>
            </w:r>
          </w:p>
          <w:p w:rsidR="00681065" w:rsidRPr="00D80AD0" w:rsidRDefault="00681065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t>To track and improve attendance/ punctuality</w:t>
            </w:r>
          </w:p>
        </w:tc>
        <w:tc>
          <w:tcPr>
            <w:tcW w:w="4852" w:type="dxa"/>
            <w:shd w:val="clear" w:color="auto" w:fill="auto"/>
          </w:tcPr>
          <w:p w:rsidR="007D1685" w:rsidRDefault="00544010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lastRenderedPageBreak/>
              <w:t>Improved punctuality and attendance</w:t>
            </w:r>
          </w:p>
          <w:p w:rsidR="00544010" w:rsidRPr="00D80AD0" w:rsidRDefault="00544010" w:rsidP="009700B1">
            <w:pPr>
              <w:rPr>
                <w:rFonts w:ascii="NTPreCursivef" w:hAnsi="NTPreCursivef"/>
                <w:sz w:val="28"/>
              </w:rPr>
            </w:pPr>
            <w:r>
              <w:rPr>
                <w:rFonts w:ascii="NTPreCursivef" w:hAnsi="NTPreCursivef"/>
                <w:sz w:val="28"/>
              </w:rPr>
              <w:lastRenderedPageBreak/>
              <w:t>Individual case studies show progress of children</w:t>
            </w:r>
            <w:bookmarkStart w:id="0" w:name="_GoBack"/>
            <w:bookmarkEnd w:id="0"/>
          </w:p>
        </w:tc>
      </w:tr>
    </w:tbl>
    <w:p w:rsidR="00F606F6" w:rsidRPr="00D80AD0" w:rsidRDefault="00F606F6">
      <w:pPr>
        <w:rPr>
          <w:rFonts w:ascii="NTPreCursivef" w:hAnsi="NTPreCursivef"/>
          <w:sz w:val="32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BA45B6" w:rsidRPr="00D80AD0" w:rsidRDefault="00BA45B6">
      <w:pPr>
        <w:rPr>
          <w:rFonts w:ascii="Comic Sans MS" w:hAnsi="Comic Sans MS"/>
        </w:rPr>
      </w:pPr>
    </w:p>
    <w:p w:rsidR="00510A5B" w:rsidRPr="00D80AD0" w:rsidRDefault="00510A5B">
      <w:pPr>
        <w:rPr>
          <w:rFonts w:ascii="Comic Sans MS" w:hAnsi="Comic Sans MS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5B7AE8" w:rsidRPr="00D80AD0" w:rsidRDefault="005B7AE8">
      <w:pPr>
        <w:rPr>
          <w:rFonts w:ascii="Comic Sans MS" w:hAnsi="Comic Sans MS"/>
        </w:rPr>
      </w:pPr>
    </w:p>
    <w:p w:rsidR="005B7AE8" w:rsidRPr="00D80AD0" w:rsidRDefault="005B7AE8"/>
    <w:p w:rsidR="000B15AB" w:rsidRPr="00D80AD0" w:rsidRDefault="000B15AB"/>
    <w:p w:rsidR="000B15AB" w:rsidRPr="00D80AD0" w:rsidRDefault="000B15AB"/>
    <w:p w:rsidR="000B15AB" w:rsidRPr="00D80AD0" w:rsidRDefault="000B15AB"/>
    <w:p w:rsidR="000B15AB" w:rsidRPr="00D80AD0" w:rsidRDefault="000B15AB"/>
    <w:p w:rsidR="000B15AB" w:rsidRPr="00D80AD0" w:rsidRDefault="000B15AB"/>
    <w:p w:rsidR="000B15AB" w:rsidRPr="00D80AD0" w:rsidRDefault="000B15AB"/>
    <w:p w:rsidR="000B15AB" w:rsidRDefault="000B15AB"/>
    <w:p w:rsidR="000B15AB" w:rsidRDefault="000B15AB"/>
    <w:sectPr w:rsidR="000B15AB" w:rsidSect="00F606F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C8" w:rsidRDefault="00EC62C8" w:rsidP="00F606F6">
      <w:pPr>
        <w:spacing w:after="0" w:line="240" w:lineRule="auto"/>
      </w:pPr>
      <w:r>
        <w:separator/>
      </w:r>
    </w:p>
  </w:endnote>
  <w:endnote w:type="continuationSeparator" w:id="0">
    <w:p w:rsidR="00EC62C8" w:rsidRDefault="00EC62C8" w:rsidP="00F6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C8" w:rsidRDefault="00EC62C8" w:rsidP="00F606F6">
      <w:pPr>
        <w:spacing w:after="0" w:line="240" w:lineRule="auto"/>
      </w:pPr>
      <w:r>
        <w:separator/>
      </w:r>
    </w:p>
  </w:footnote>
  <w:footnote w:type="continuationSeparator" w:id="0">
    <w:p w:rsidR="00EC62C8" w:rsidRDefault="00EC62C8" w:rsidP="00F6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8" w:rsidRPr="00D80AD0" w:rsidRDefault="00681065" w:rsidP="00681065">
    <w:pPr>
      <w:pStyle w:val="Header"/>
      <w:jc w:val="center"/>
      <w:rPr>
        <w:rFonts w:ascii="NTPreCursivef" w:hAnsi="NTPreCursivef"/>
        <w:sz w:val="32"/>
      </w:rPr>
    </w:pPr>
    <w:r>
      <w:rPr>
        <w:noProof/>
        <w:lang w:eastAsia="en-GB"/>
      </w:rPr>
      <w:drawing>
        <wp:inline distT="0" distB="0" distL="0" distR="0">
          <wp:extent cx="1771650" cy="1381125"/>
          <wp:effectExtent l="0" t="0" r="0" b="9525"/>
          <wp:docPr id="2" name="Picture 2" descr="ccpslogo-revised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slogo-revised (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62C8" w:rsidRPr="00D80AD0">
      <w:rPr>
        <w:rFonts w:ascii="NTPreCursivef" w:hAnsi="NTPreCursivef"/>
        <w:sz w:val="32"/>
      </w:rPr>
      <w:t>Pupil Premium</w:t>
    </w:r>
    <w:r w:rsidR="00401C84" w:rsidRPr="00D80AD0">
      <w:rPr>
        <w:rFonts w:ascii="NTPreCursivef" w:hAnsi="NTPreCursivef"/>
        <w:sz w:val="32"/>
      </w:rPr>
      <w:t xml:space="preserve"> Grant </w:t>
    </w:r>
    <w:r>
      <w:rPr>
        <w:rFonts w:ascii="NTPreCursivef" w:hAnsi="NTPreCursivef"/>
        <w:sz w:val="32"/>
      </w:rPr>
      <w:t>Evaluation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1C1"/>
    <w:multiLevelType w:val="hybridMultilevel"/>
    <w:tmpl w:val="4B10F7BE"/>
    <w:lvl w:ilvl="0" w:tplc="2E06F4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6"/>
    <w:rsid w:val="000058B7"/>
    <w:rsid w:val="000958E7"/>
    <w:rsid w:val="000B15AB"/>
    <w:rsid w:val="00174E34"/>
    <w:rsid w:val="001A61B2"/>
    <w:rsid w:val="001A7B90"/>
    <w:rsid w:val="002648BB"/>
    <w:rsid w:val="002E4C78"/>
    <w:rsid w:val="00323238"/>
    <w:rsid w:val="00334CD5"/>
    <w:rsid w:val="00351090"/>
    <w:rsid w:val="00355CEE"/>
    <w:rsid w:val="00361218"/>
    <w:rsid w:val="00401C84"/>
    <w:rsid w:val="004751F4"/>
    <w:rsid w:val="00510A5B"/>
    <w:rsid w:val="00544010"/>
    <w:rsid w:val="005554DD"/>
    <w:rsid w:val="005B1413"/>
    <w:rsid w:val="005B7AE8"/>
    <w:rsid w:val="00681065"/>
    <w:rsid w:val="006E36CF"/>
    <w:rsid w:val="006F5CAE"/>
    <w:rsid w:val="00774CE3"/>
    <w:rsid w:val="007D1685"/>
    <w:rsid w:val="00863029"/>
    <w:rsid w:val="008D057E"/>
    <w:rsid w:val="009700B1"/>
    <w:rsid w:val="00986AF3"/>
    <w:rsid w:val="009A1C93"/>
    <w:rsid w:val="00B14F4A"/>
    <w:rsid w:val="00BA45B6"/>
    <w:rsid w:val="00CF21E1"/>
    <w:rsid w:val="00D80AD0"/>
    <w:rsid w:val="00DA78DF"/>
    <w:rsid w:val="00DB0B4F"/>
    <w:rsid w:val="00DE15A6"/>
    <w:rsid w:val="00EC54B3"/>
    <w:rsid w:val="00EC62C8"/>
    <w:rsid w:val="00EF2E8C"/>
    <w:rsid w:val="00F606F6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F6"/>
  </w:style>
  <w:style w:type="paragraph" w:styleId="Footer">
    <w:name w:val="footer"/>
    <w:basedOn w:val="Normal"/>
    <w:link w:val="FooterChar"/>
    <w:uiPriority w:val="99"/>
    <w:unhideWhenUsed/>
    <w:rsid w:val="00F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F6"/>
  </w:style>
  <w:style w:type="paragraph" w:styleId="BalloonText">
    <w:name w:val="Balloon Text"/>
    <w:basedOn w:val="Normal"/>
    <w:link w:val="BalloonTextChar"/>
    <w:uiPriority w:val="99"/>
    <w:semiHidden/>
    <w:unhideWhenUsed/>
    <w:rsid w:val="00F6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F6"/>
  </w:style>
  <w:style w:type="paragraph" w:styleId="Footer">
    <w:name w:val="footer"/>
    <w:basedOn w:val="Normal"/>
    <w:link w:val="FooterChar"/>
    <w:uiPriority w:val="99"/>
    <w:unhideWhenUsed/>
    <w:rsid w:val="00F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F6"/>
  </w:style>
  <w:style w:type="paragraph" w:styleId="BalloonText">
    <w:name w:val="Balloon Text"/>
    <w:basedOn w:val="Normal"/>
    <w:link w:val="BalloonTextChar"/>
    <w:uiPriority w:val="99"/>
    <w:semiHidden/>
    <w:unhideWhenUsed/>
    <w:rsid w:val="00F6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F234-635A-443E-9996-9587A20F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pauldianne</dc:creator>
  <cp:lastModifiedBy>Laura B</cp:lastModifiedBy>
  <cp:revision>4</cp:revision>
  <cp:lastPrinted>2016-09-14T10:44:00Z</cp:lastPrinted>
  <dcterms:created xsi:type="dcterms:W3CDTF">2019-09-01T12:57:00Z</dcterms:created>
  <dcterms:modified xsi:type="dcterms:W3CDTF">2020-01-29T08:46:00Z</dcterms:modified>
</cp:coreProperties>
</file>